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F1" w:rsidRDefault="00FE74F1" w:rsidP="00FE74F1">
      <w:pPr>
        <w:jc w:val="center"/>
        <w:rPr>
          <w:rFonts w:ascii="Cambria" w:hAnsi="Cambria"/>
          <w:b/>
          <w:sz w:val="24"/>
          <w:szCs w:val="24"/>
        </w:rPr>
      </w:pPr>
      <w:r w:rsidRPr="005D250E">
        <w:rPr>
          <w:rFonts w:ascii="Cambria" w:hAnsi="Cambria"/>
          <w:b/>
          <w:sz w:val="24"/>
          <w:szCs w:val="24"/>
        </w:rPr>
        <w:t>Пакет услуг</w:t>
      </w:r>
      <w:r>
        <w:rPr>
          <w:rFonts w:ascii="Cambria" w:hAnsi="Cambria"/>
          <w:b/>
          <w:sz w:val="24"/>
          <w:szCs w:val="24"/>
        </w:rPr>
        <w:t>и членства в Союзе НТПП</w:t>
      </w:r>
      <w:r w:rsidRPr="005D250E">
        <w:rPr>
          <w:rFonts w:ascii="Cambria" w:hAnsi="Cambria"/>
          <w:b/>
          <w:sz w:val="24"/>
          <w:szCs w:val="24"/>
        </w:rPr>
        <w:t xml:space="preserve"> </w:t>
      </w:r>
    </w:p>
    <w:p w:rsidR="00FE74F1" w:rsidRPr="005D250E" w:rsidRDefault="00FE74F1" w:rsidP="00FE74F1">
      <w:pPr>
        <w:jc w:val="center"/>
        <w:rPr>
          <w:rFonts w:ascii="Cambria" w:hAnsi="Cambria"/>
          <w:b/>
          <w:sz w:val="24"/>
          <w:szCs w:val="24"/>
        </w:rPr>
      </w:pPr>
      <w:r w:rsidRPr="005D250E">
        <w:rPr>
          <w:rFonts w:ascii="Cambria" w:hAnsi="Cambria"/>
          <w:b/>
          <w:sz w:val="24"/>
          <w:szCs w:val="24"/>
        </w:rPr>
        <w:t>«БАЗОВЫЙ»</w:t>
      </w:r>
    </w:p>
    <w:p w:rsidR="00FE74F1" w:rsidRPr="005D250E" w:rsidRDefault="00FE74F1" w:rsidP="00FE74F1">
      <w:pPr>
        <w:jc w:val="center"/>
        <w:rPr>
          <w:rFonts w:ascii="Cambria" w:hAnsi="Cambria"/>
          <w:b/>
          <w:sz w:val="24"/>
          <w:szCs w:val="24"/>
        </w:rPr>
      </w:pPr>
      <w:r w:rsidRPr="005D250E">
        <w:rPr>
          <w:rFonts w:ascii="Cambria" w:hAnsi="Cambria"/>
          <w:b/>
          <w:sz w:val="24"/>
          <w:szCs w:val="24"/>
        </w:rPr>
        <w:t xml:space="preserve">(членский взнос </w:t>
      </w:r>
      <w:r>
        <w:rPr>
          <w:rFonts w:ascii="Cambria" w:hAnsi="Cambria"/>
          <w:b/>
          <w:sz w:val="24"/>
          <w:szCs w:val="24"/>
        </w:rPr>
        <w:t xml:space="preserve">- </w:t>
      </w:r>
      <w:r w:rsidRPr="005D250E">
        <w:rPr>
          <w:rFonts w:ascii="Cambria" w:hAnsi="Cambria"/>
          <w:b/>
          <w:sz w:val="24"/>
          <w:szCs w:val="24"/>
        </w:rPr>
        <w:t>5 000 рублей в год)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</w:p>
    <w:p w:rsidR="00FE74F1" w:rsidRPr="005D250E" w:rsidRDefault="00FE74F1" w:rsidP="00FE74F1">
      <w:pPr>
        <w:jc w:val="both"/>
        <w:rPr>
          <w:rFonts w:ascii="Cambria" w:hAnsi="Cambria"/>
          <w:b/>
          <w:i/>
          <w:sz w:val="24"/>
          <w:szCs w:val="24"/>
        </w:rPr>
      </w:pPr>
      <w:r w:rsidRPr="005D250E">
        <w:rPr>
          <w:rFonts w:ascii="Cambria" w:hAnsi="Cambria"/>
          <w:b/>
          <w:i/>
          <w:sz w:val="24"/>
          <w:szCs w:val="24"/>
        </w:rPr>
        <w:tab/>
        <w:t>Позиционирование: Нацеленность на стратегическое развитие бизнеса, инициативное участие в общественной жизни и формировании комфортной деловой среды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 xml:space="preserve">Включает в себя предоставление следующих услуг: 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>- размещение информации о предприятии в базе данных членов НТПП на сайте НТПП и на портале ТПП РФ «Электронная палата»;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>- участие в работе комиссий и комитетов, действующих при НТПП по различны</w:t>
      </w:r>
      <w:r>
        <w:rPr>
          <w:rFonts w:ascii="Cambria" w:hAnsi="Cambria"/>
          <w:sz w:val="24"/>
          <w:szCs w:val="24"/>
        </w:rPr>
        <w:t>м</w:t>
      </w:r>
      <w:r w:rsidRPr="005D250E">
        <w:rPr>
          <w:rFonts w:ascii="Cambria" w:hAnsi="Cambria"/>
          <w:sz w:val="24"/>
          <w:szCs w:val="24"/>
        </w:rPr>
        <w:t xml:space="preserve"> отраслям и направлениям бизнеса;</w:t>
      </w:r>
    </w:p>
    <w:p w:rsidR="00FE74F1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 xml:space="preserve">- участие в деловых встречах, переговорах, </w:t>
      </w:r>
      <w:proofErr w:type="spellStart"/>
      <w:proofErr w:type="gramStart"/>
      <w:r w:rsidRPr="005D250E">
        <w:rPr>
          <w:rFonts w:ascii="Cambria" w:hAnsi="Cambria"/>
          <w:sz w:val="24"/>
          <w:szCs w:val="24"/>
        </w:rPr>
        <w:t>бизнес-миссиях</w:t>
      </w:r>
      <w:proofErr w:type="spellEnd"/>
      <w:proofErr w:type="gramEnd"/>
      <w:r w:rsidRPr="005D250E">
        <w:rPr>
          <w:rFonts w:ascii="Cambria" w:hAnsi="Cambria"/>
          <w:sz w:val="24"/>
          <w:szCs w:val="24"/>
        </w:rPr>
        <w:t xml:space="preserve"> с представителями </w:t>
      </w:r>
      <w:r>
        <w:rPr>
          <w:rFonts w:ascii="Cambria" w:hAnsi="Cambria"/>
          <w:sz w:val="24"/>
          <w:szCs w:val="24"/>
        </w:rPr>
        <w:t xml:space="preserve">российских и зарубежных </w:t>
      </w:r>
      <w:r w:rsidRPr="005D250E">
        <w:rPr>
          <w:rFonts w:ascii="Cambria" w:hAnsi="Cambria"/>
          <w:sz w:val="24"/>
          <w:szCs w:val="24"/>
        </w:rPr>
        <w:t xml:space="preserve">деловых кругов, организуемых </w:t>
      </w:r>
      <w:r>
        <w:rPr>
          <w:rFonts w:ascii="Cambria" w:hAnsi="Cambria"/>
          <w:sz w:val="24"/>
          <w:szCs w:val="24"/>
        </w:rPr>
        <w:t xml:space="preserve">в России и в других странах </w:t>
      </w:r>
      <w:r w:rsidRPr="005D250E">
        <w:rPr>
          <w:rFonts w:ascii="Cambria" w:hAnsi="Cambria"/>
          <w:sz w:val="24"/>
          <w:szCs w:val="24"/>
        </w:rPr>
        <w:t>Н</w:t>
      </w:r>
      <w:r>
        <w:rPr>
          <w:rFonts w:ascii="Cambria" w:hAnsi="Cambria"/>
          <w:sz w:val="24"/>
          <w:szCs w:val="24"/>
        </w:rPr>
        <w:t>овороссийской Т</w:t>
      </w:r>
      <w:r w:rsidRPr="005D250E">
        <w:rPr>
          <w:rFonts w:ascii="Cambria" w:hAnsi="Cambria"/>
          <w:sz w:val="24"/>
          <w:szCs w:val="24"/>
        </w:rPr>
        <w:t>ПП, ТПП Краснодарского края и ТПП РФ</w:t>
      </w:r>
      <w:r>
        <w:rPr>
          <w:rFonts w:ascii="Cambria" w:hAnsi="Cambria"/>
          <w:sz w:val="24"/>
          <w:szCs w:val="24"/>
        </w:rPr>
        <w:t>;</w:t>
      </w:r>
    </w:p>
    <w:p w:rsidR="00FE74F1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 xml:space="preserve">- участие в проводимых НТПП </w:t>
      </w:r>
      <w:r>
        <w:rPr>
          <w:rFonts w:ascii="Cambria" w:hAnsi="Cambria"/>
          <w:sz w:val="24"/>
          <w:szCs w:val="24"/>
        </w:rPr>
        <w:t xml:space="preserve">и ТПП Краснодарского края </w:t>
      </w:r>
      <w:r w:rsidRPr="005D250E">
        <w:rPr>
          <w:rFonts w:ascii="Cambria" w:hAnsi="Cambria"/>
          <w:sz w:val="24"/>
          <w:szCs w:val="24"/>
        </w:rPr>
        <w:t xml:space="preserve">семинарах, конференциях, </w:t>
      </w:r>
      <w:proofErr w:type="spellStart"/>
      <w:r w:rsidRPr="005D250E">
        <w:rPr>
          <w:rFonts w:ascii="Cambria" w:hAnsi="Cambria"/>
          <w:sz w:val="24"/>
          <w:szCs w:val="24"/>
        </w:rPr>
        <w:t>нетворкингах</w:t>
      </w:r>
      <w:proofErr w:type="spellEnd"/>
      <w:r w:rsidRPr="005D250E">
        <w:rPr>
          <w:rFonts w:ascii="Cambria" w:hAnsi="Cambria"/>
          <w:sz w:val="24"/>
          <w:szCs w:val="24"/>
        </w:rPr>
        <w:t xml:space="preserve"> и «круглых столах» по профилю предприятия;</w:t>
      </w:r>
    </w:p>
    <w:p w:rsidR="00FE74F1" w:rsidRPr="00305B94" w:rsidRDefault="00FE74F1" w:rsidP="00FE74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в</w:t>
      </w:r>
      <w:r w:rsidRPr="00305B94">
        <w:rPr>
          <w:rFonts w:ascii="Cambria" w:hAnsi="Cambria"/>
          <w:sz w:val="24"/>
          <w:szCs w:val="24"/>
        </w:rPr>
        <w:t xml:space="preserve">озможность проведения </w:t>
      </w:r>
      <w:r>
        <w:rPr>
          <w:rFonts w:ascii="Cambria" w:hAnsi="Cambria"/>
          <w:sz w:val="24"/>
          <w:szCs w:val="24"/>
        </w:rPr>
        <w:t xml:space="preserve">собственных </w:t>
      </w:r>
      <w:r w:rsidRPr="00305B94">
        <w:rPr>
          <w:rFonts w:ascii="Cambria" w:hAnsi="Cambria"/>
          <w:sz w:val="24"/>
          <w:szCs w:val="24"/>
        </w:rPr>
        <w:t>презента</w:t>
      </w:r>
      <w:r>
        <w:rPr>
          <w:rFonts w:ascii="Cambria" w:hAnsi="Cambria"/>
          <w:sz w:val="24"/>
          <w:szCs w:val="24"/>
        </w:rPr>
        <w:t>ц</w:t>
      </w:r>
      <w:r w:rsidRPr="00305B94">
        <w:rPr>
          <w:rFonts w:ascii="Cambria" w:hAnsi="Cambria"/>
          <w:sz w:val="24"/>
          <w:szCs w:val="24"/>
        </w:rPr>
        <w:t>и</w:t>
      </w:r>
      <w:r>
        <w:rPr>
          <w:rFonts w:ascii="Cambria" w:hAnsi="Cambria"/>
          <w:sz w:val="24"/>
          <w:szCs w:val="24"/>
        </w:rPr>
        <w:t>й,</w:t>
      </w:r>
      <w:r w:rsidRPr="00305B94">
        <w:rPr>
          <w:rFonts w:ascii="Cambria" w:hAnsi="Cambria"/>
          <w:sz w:val="24"/>
          <w:szCs w:val="24"/>
        </w:rPr>
        <w:t xml:space="preserve"> мастер-классов</w:t>
      </w:r>
      <w:r>
        <w:rPr>
          <w:rFonts w:ascii="Cambria" w:hAnsi="Cambria"/>
          <w:sz w:val="24"/>
          <w:szCs w:val="24"/>
        </w:rPr>
        <w:t xml:space="preserve"> и других мероприятий по привлечению клиентов в конференц-залах НТПП (по согласованию);</w:t>
      </w:r>
      <w:r w:rsidRPr="00305B94">
        <w:rPr>
          <w:rFonts w:ascii="Cambria" w:hAnsi="Cambria"/>
          <w:sz w:val="24"/>
          <w:szCs w:val="24"/>
        </w:rPr>
        <w:t xml:space="preserve"> 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>- участие в работе общественных и консультативных органов по представлению интересов бизнеса, действующих при органах власти и контролирующих органах;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>- участие в работе по оценке регулирующего воздействия и экспертизе проектов и действующих нормативно-правовых актов, регулирующих предпринимательскую деятельность;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</w:rPr>
        <w:t xml:space="preserve">доступ к </w:t>
      </w:r>
      <w:r w:rsidRPr="005D250E">
        <w:rPr>
          <w:rFonts w:ascii="Cambria" w:hAnsi="Cambria"/>
          <w:sz w:val="24"/>
          <w:szCs w:val="24"/>
        </w:rPr>
        <w:t>консультационны</w:t>
      </w:r>
      <w:r>
        <w:rPr>
          <w:rFonts w:ascii="Cambria" w:hAnsi="Cambria"/>
          <w:sz w:val="24"/>
          <w:szCs w:val="24"/>
        </w:rPr>
        <w:t>м</w:t>
      </w:r>
      <w:r w:rsidRPr="005D250E">
        <w:rPr>
          <w:rFonts w:ascii="Cambria" w:hAnsi="Cambria"/>
          <w:sz w:val="24"/>
          <w:szCs w:val="24"/>
        </w:rPr>
        <w:t>, методически</w:t>
      </w:r>
      <w:r>
        <w:rPr>
          <w:rFonts w:ascii="Cambria" w:hAnsi="Cambria"/>
          <w:sz w:val="24"/>
          <w:szCs w:val="24"/>
        </w:rPr>
        <w:t>м</w:t>
      </w:r>
      <w:r w:rsidRPr="005D250E">
        <w:rPr>
          <w:rFonts w:ascii="Cambria" w:hAnsi="Cambria"/>
          <w:sz w:val="24"/>
          <w:szCs w:val="24"/>
        </w:rPr>
        <w:t xml:space="preserve"> и справочны</w:t>
      </w:r>
      <w:r>
        <w:rPr>
          <w:rFonts w:ascii="Cambria" w:hAnsi="Cambria"/>
          <w:sz w:val="24"/>
          <w:szCs w:val="24"/>
        </w:rPr>
        <w:t>м</w:t>
      </w:r>
      <w:r w:rsidRPr="005D250E">
        <w:rPr>
          <w:rFonts w:ascii="Cambria" w:hAnsi="Cambria"/>
          <w:sz w:val="24"/>
          <w:szCs w:val="24"/>
        </w:rPr>
        <w:t xml:space="preserve"> материал</w:t>
      </w:r>
      <w:r>
        <w:rPr>
          <w:rFonts w:ascii="Cambria" w:hAnsi="Cambria"/>
          <w:sz w:val="24"/>
          <w:szCs w:val="24"/>
        </w:rPr>
        <w:t>ам НТПП</w:t>
      </w:r>
      <w:r w:rsidRPr="005D250E">
        <w:rPr>
          <w:rFonts w:ascii="Cambria" w:hAnsi="Cambria"/>
          <w:sz w:val="24"/>
          <w:szCs w:val="24"/>
        </w:rPr>
        <w:t>, касающи</w:t>
      </w:r>
      <w:r>
        <w:rPr>
          <w:rFonts w:ascii="Cambria" w:hAnsi="Cambria"/>
          <w:sz w:val="24"/>
          <w:szCs w:val="24"/>
        </w:rPr>
        <w:t>м</w:t>
      </w:r>
      <w:r w:rsidRPr="005D250E">
        <w:rPr>
          <w:rFonts w:ascii="Cambria" w:hAnsi="Cambria"/>
          <w:sz w:val="24"/>
          <w:szCs w:val="24"/>
        </w:rPr>
        <w:t>ся ведения и регулирования предпринимательской деятельности;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</w:rPr>
        <w:t xml:space="preserve">получение в </w:t>
      </w:r>
      <w:r w:rsidRPr="005D250E">
        <w:rPr>
          <w:rFonts w:ascii="Cambria" w:hAnsi="Cambria"/>
          <w:sz w:val="24"/>
          <w:szCs w:val="24"/>
        </w:rPr>
        <w:t>электронн</w:t>
      </w:r>
      <w:r>
        <w:rPr>
          <w:rFonts w:ascii="Cambria" w:hAnsi="Cambria"/>
          <w:sz w:val="24"/>
          <w:szCs w:val="24"/>
        </w:rPr>
        <w:t>ом виде</w:t>
      </w:r>
      <w:r w:rsidRPr="005D250E">
        <w:rPr>
          <w:rFonts w:ascii="Cambria" w:hAnsi="Cambria"/>
          <w:sz w:val="24"/>
          <w:szCs w:val="24"/>
        </w:rPr>
        <w:t xml:space="preserve"> поступающей в НТПП информации, касающейся ведения и регулирования предпринимательской деятельности;</w:t>
      </w:r>
    </w:p>
    <w:p w:rsidR="00FE74F1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 xml:space="preserve">- участие в Конференции </w:t>
      </w:r>
      <w:r>
        <w:rPr>
          <w:rFonts w:ascii="Cambria" w:hAnsi="Cambria"/>
          <w:sz w:val="24"/>
          <w:szCs w:val="24"/>
        </w:rPr>
        <w:t xml:space="preserve">Союза </w:t>
      </w:r>
      <w:r w:rsidRPr="005D250E">
        <w:rPr>
          <w:rFonts w:ascii="Cambria" w:hAnsi="Cambria"/>
          <w:sz w:val="24"/>
          <w:szCs w:val="24"/>
        </w:rPr>
        <w:t>НТПП;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возможность быть избранным в состав руководящих органов НТПП: Совета и Ревизионной комиссии;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>- официальное использование Знака «Член НТПП»;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>- бесплатные правовые консультации по вопросам ведения бизнеса, не требующие значительных временных и интеллектуальных затрат;</w:t>
      </w:r>
    </w:p>
    <w:p w:rsidR="00FE74F1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 xml:space="preserve">- размещение коммерческих предложений и новостных материалов, подготовка и размещение интервью на информационных ресурсах НТПП (сайт, социальные сети и </w:t>
      </w:r>
      <w:proofErr w:type="spellStart"/>
      <w:r w:rsidRPr="005D250E">
        <w:rPr>
          <w:rFonts w:ascii="Cambria" w:hAnsi="Cambria"/>
          <w:sz w:val="24"/>
          <w:szCs w:val="24"/>
        </w:rPr>
        <w:t>мессенджеры</w:t>
      </w:r>
      <w:proofErr w:type="spellEnd"/>
      <w:r w:rsidRPr="005D250E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;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 xml:space="preserve">- участие в </w:t>
      </w:r>
      <w:r>
        <w:rPr>
          <w:rFonts w:ascii="Cambria" w:hAnsi="Cambria"/>
          <w:sz w:val="24"/>
          <w:szCs w:val="24"/>
        </w:rPr>
        <w:t xml:space="preserve">мероприятиях </w:t>
      </w:r>
      <w:r w:rsidRPr="005D250E">
        <w:rPr>
          <w:rFonts w:ascii="Cambria" w:hAnsi="Cambria"/>
          <w:sz w:val="24"/>
          <w:szCs w:val="24"/>
        </w:rPr>
        <w:t>Клуб</w:t>
      </w:r>
      <w:r>
        <w:rPr>
          <w:rFonts w:ascii="Cambria" w:hAnsi="Cambria"/>
          <w:sz w:val="24"/>
          <w:szCs w:val="24"/>
        </w:rPr>
        <w:t>а</w:t>
      </w:r>
      <w:r w:rsidRPr="005D250E">
        <w:rPr>
          <w:rFonts w:ascii="Cambria" w:hAnsi="Cambria"/>
          <w:sz w:val="24"/>
          <w:szCs w:val="24"/>
        </w:rPr>
        <w:t xml:space="preserve"> деловых женщин «Первая леди» (для женщин - руководителей и учредителей бизнеса)</w:t>
      </w:r>
      <w:r>
        <w:rPr>
          <w:rFonts w:ascii="Cambria" w:hAnsi="Cambria"/>
          <w:sz w:val="24"/>
          <w:szCs w:val="24"/>
        </w:rPr>
        <w:t>;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>- распространение коммерческой и рекламной информации о предприятии на территории России и за рубежом с использованием портала «Электронная палата» ТПП РФ;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>- распространение рекламных материалов предприятия на мероприятиях, проводимых НТПП;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</w:rPr>
        <w:t xml:space="preserve">оказание содействия в </w:t>
      </w:r>
      <w:r w:rsidRPr="005D250E">
        <w:rPr>
          <w:rFonts w:ascii="Cambria" w:hAnsi="Cambria"/>
          <w:sz w:val="24"/>
          <w:szCs w:val="24"/>
        </w:rPr>
        <w:t>освещени</w:t>
      </w:r>
      <w:r>
        <w:rPr>
          <w:rFonts w:ascii="Cambria" w:hAnsi="Cambria"/>
          <w:sz w:val="24"/>
          <w:szCs w:val="24"/>
        </w:rPr>
        <w:t>и</w:t>
      </w:r>
      <w:r w:rsidRPr="005D250E">
        <w:rPr>
          <w:rFonts w:ascii="Cambria" w:hAnsi="Cambria"/>
          <w:sz w:val="24"/>
          <w:szCs w:val="24"/>
        </w:rPr>
        <w:t xml:space="preserve"> проведенных совместно с НТПП мероприятий в городских печатных и электронных СМИ, а также в </w:t>
      </w:r>
      <w:r>
        <w:rPr>
          <w:rFonts w:ascii="Cambria" w:hAnsi="Cambria"/>
          <w:sz w:val="24"/>
          <w:szCs w:val="24"/>
        </w:rPr>
        <w:t xml:space="preserve">электронных </w:t>
      </w:r>
      <w:r w:rsidRPr="005D250E">
        <w:rPr>
          <w:rFonts w:ascii="Cambria" w:hAnsi="Cambria"/>
          <w:sz w:val="24"/>
          <w:szCs w:val="24"/>
        </w:rPr>
        <w:t>СМИ ТПП Краснодарского края и ТПП РФ</w:t>
      </w:r>
      <w:r w:rsidRPr="00DB289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(по согласованию);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5D250E">
        <w:rPr>
          <w:rFonts w:ascii="Cambria" w:hAnsi="Cambria"/>
          <w:sz w:val="24"/>
          <w:szCs w:val="24"/>
        </w:rPr>
        <w:t>- выдача рекомендательных писем от имени НТП</w:t>
      </w:r>
      <w:r>
        <w:rPr>
          <w:rFonts w:ascii="Cambria" w:hAnsi="Cambria"/>
          <w:sz w:val="24"/>
          <w:szCs w:val="24"/>
        </w:rPr>
        <w:t>П о благонадежности предприятия;</w:t>
      </w:r>
    </w:p>
    <w:p w:rsidR="00FE74F1" w:rsidRPr="005D250E" w:rsidRDefault="00FE74F1" w:rsidP="00FE74F1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4C738B">
        <w:rPr>
          <w:rFonts w:ascii="Cambria" w:hAnsi="Cambria"/>
          <w:sz w:val="24"/>
          <w:szCs w:val="24"/>
        </w:rPr>
        <w:lastRenderedPageBreak/>
        <w:t>- участие в специальн</w:t>
      </w:r>
      <w:r>
        <w:rPr>
          <w:rFonts w:ascii="Cambria" w:hAnsi="Cambria"/>
          <w:sz w:val="24"/>
          <w:szCs w:val="24"/>
        </w:rPr>
        <w:t>ых</w:t>
      </w:r>
      <w:r w:rsidRPr="004C738B">
        <w:rPr>
          <w:rFonts w:ascii="Cambria" w:hAnsi="Cambria"/>
          <w:sz w:val="24"/>
          <w:szCs w:val="24"/>
        </w:rPr>
        <w:t xml:space="preserve"> проект</w:t>
      </w:r>
      <w:r>
        <w:rPr>
          <w:rFonts w:ascii="Cambria" w:hAnsi="Cambria"/>
          <w:sz w:val="24"/>
          <w:szCs w:val="24"/>
        </w:rPr>
        <w:t>ах</w:t>
      </w:r>
      <w:r w:rsidRPr="004C738B">
        <w:rPr>
          <w:rFonts w:ascii="Cambria" w:hAnsi="Cambria"/>
          <w:sz w:val="24"/>
          <w:szCs w:val="24"/>
        </w:rPr>
        <w:t xml:space="preserve"> ТПП РФ «Семейные предприятия России»</w:t>
      </w:r>
      <w:r>
        <w:rPr>
          <w:rFonts w:ascii="Cambria" w:hAnsi="Cambria"/>
          <w:sz w:val="24"/>
          <w:szCs w:val="24"/>
        </w:rPr>
        <w:t xml:space="preserve"> и «100 надежд бизнеса»</w:t>
      </w:r>
      <w:r w:rsidRPr="004C738B">
        <w:rPr>
          <w:rFonts w:ascii="Cambria" w:hAnsi="Cambria"/>
          <w:sz w:val="24"/>
          <w:szCs w:val="24"/>
        </w:rPr>
        <w:t>;</w:t>
      </w:r>
    </w:p>
    <w:p w:rsidR="00FE74F1" w:rsidRPr="00305B94" w:rsidRDefault="00FE74F1" w:rsidP="00FE74F1">
      <w:pPr>
        <w:jc w:val="both"/>
        <w:rPr>
          <w:rFonts w:ascii="Cambria" w:hAnsi="Cambria"/>
          <w:sz w:val="24"/>
          <w:szCs w:val="24"/>
        </w:rPr>
      </w:pPr>
      <w:proofErr w:type="gramStart"/>
      <w:r w:rsidRPr="00305B94">
        <w:rPr>
          <w:rFonts w:ascii="Cambria" w:hAnsi="Cambria"/>
          <w:sz w:val="24"/>
          <w:szCs w:val="24"/>
        </w:rPr>
        <w:t xml:space="preserve">- участие в </w:t>
      </w:r>
      <w:r w:rsidRPr="00305B94">
        <w:rPr>
          <w:rFonts w:ascii="Cambria" w:hAnsi="Cambria" w:cs="Arial"/>
          <w:sz w:val="24"/>
          <w:szCs w:val="24"/>
          <w:shd w:val="clear" w:color="auto" w:fill="FFFFFF"/>
        </w:rPr>
        <w:t>Национальн</w:t>
      </w:r>
      <w:r>
        <w:rPr>
          <w:rFonts w:ascii="Cambria" w:hAnsi="Cambria" w:cs="Arial"/>
          <w:sz w:val="24"/>
          <w:szCs w:val="24"/>
          <w:shd w:val="clear" w:color="auto" w:fill="FFFFFF"/>
        </w:rPr>
        <w:t>ой</w:t>
      </w:r>
      <w:r w:rsidRPr="00305B94">
        <w:rPr>
          <w:rFonts w:ascii="Cambria" w:hAnsi="Cambria" w:cs="Arial"/>
          <w:sz w:val="24"/>
          <w:szCs w:val="24"/>
          <w:shd w:val="clear" w:color="auto" w:fill="FFFFFF"/>
        </w:rPr>
        <w:t> </w:t>
      </w:r>
      <w:r w:rsidRPr="00305B94">
        <w:rPr>
          <w:rStyle w:val="a3"/>
          <w:rFonts w:ascii="Cambria" w:hAnsi="Cambria" w:cs="Arial"/>
          <w:bCs/>
          <w:i w:val="0"/>
          <w:iCs w:val="0"/>
          <w:sz w:val="24"/>
          <w:szCs w:val="24"/>
          <w:shd w:val="clear" w:color="auto" w:fill="FFFFFF"/>
        </w:rPr>
        <w:t>преми</w:t>
      </w:r>
      <w:r>
        <w:rPr>
          <w:rStyle w:val="a3"/>
          <w:rFonts w:ascii="Cambria" w:hAnsi="Cambria" w:cs="Arial"/>
          <w:bCs/>
          <w:i w:val="0"/>
          <w:iCs w:val="0"/>
          <w:sz w:val="24"/>
          <w:szCs w:val="24"/>
          <w:shd w:val="clear" w:color="auto" w:fill="FFFFFF"/>
        </w:rPr>
        <w:t>и</w:t>
      </w:r>
      <w:r w:rsidRPr="00305B94">
        <w:rPr>
          <w:rFonts w:ascii="Cambria" w:hAnsi="Cambria" w:cs="Arial"/>
          <w:sz w:val="24"/>
          <w:szCs w:val="24"/>
          <w:shd w:val="clear" w:color="auto" w:fill="FFFFFF"/>
        </w:rPr>
        <w:t> </w:t>
      </w:r>
      <w:r w:rsidRPr="00305B94">
        <w:rPr>
          <w:rFonts w:ascii="Cambria" w:hAnsi="Cambria"/>
          <w:sz w:val="24"/>
          <w:szCs w:val="24"/>
        </w:rPr>
        <w:t xml:space="preserve">ТПП РФ </w:t>
      </w:r>
      <w:r w:rsidRPr="00305B94">
        <w:rPr>
          <w:rFonts w:ascii="Cambria" w:hAnsi="Cambria" w:cs="Arial"/>
          <w:sz w:val="24"/>
          <w:szCs w:val="24"/>
          <w:shd w:val="clear" w:color="auto" w:fill="FFFFFF"/>
        </w:rPr>
        <w:t>в области предпринимательской деятельности</w:t>
      </w:r>
      <w:r w:rsidRPr="00305B94">
        <w:rPr>
          <w:rFonts w:ascii="Cambria" w:hAnsi="Cambria"/>
          <w:sz w:val="24"/>
          <w:szCs w:val="24"/>
        </w:rPr>
        <w:t xml:space="preserve"> «Золотой Меркурий» и других конкурсах федерального и регионального уровней для бизнеса;</w:t>
      </w:r>
      <w:proofErr w:type="gramEnd"/>
    </w:p>
    <w:p w:rsidR="00FE74F1" w:rsidRDefault="00FE74F1" w:rsidP="00FE74F1">
      <w:pPr>
        <w:jc w:val="both"/>
        <w:rPr>
          <w:rFonts w:ascii="Cambria" w:hAnsi="Cambria"/>
          <w:sz w:val="24"/>
          <w:szCs w:val="24"/>
        </w:rPr>
      </w:pPr>
      <w:r w:rsidRPr="00305B94">
        <w:rPr>
          <w:rFonts w:ascii="Cambria" w:hAnsi="Cambria"/>
          <w:sz w:val="24"/>
          <w:szCs w:val="24"/>
        </w:rPr>
        <w:t>- Участие в конкурсе «Лучшие предприниматели города Новороссийска по итогам</w:t>
      </w:r>
      <w:r>
        <w:rPr>
          <w:rFonts w:ascii="Cambria" w:hAnsi="Cambria"/>
          <w:sz w:val="24"/>
          <w:szCs w:val="24"/>
        </w:rPr>
        <w:t xml:space="preserve"> года» и других конкурсах муниципального уровня для бизнеса.</w:t>
      </w:r>
    </w:p>
    <w:p w:rsidR="00484244" w:rsidRDefault="00484244"/>
    <w:sectPr w:rsidR="00484244" w:rsidSect="0048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74F1"/>
    <w:rsid w:val="00484244"/>
    <w:rsid w:val="00FE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74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2023-05-04T09:10:00Z</dcterms:created>
  <dcterms:modified xsi:type="dcterms:W3CDTF">2023-05-04T09:10:00Z</dcterms:modified>
</cp:coreProperties>
</file>